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34" w:rsidRPr="00BA1583" w:rsidRDefault="00A92534" w:rsidP="00A92534">
      <w:pPr>
        <w:rPr>
          <w:rFonts w:eastAsia="Times New Roman"/>
          <w:b/>
          <w:color w:val="000000" w:themeColor="text1"/>
          <w:sz w:val="32"/>
          <w:szCs w:val="24"/>
          <w:lang w:eastAsia="es-ES"/>
        </w:rPr>
      </w:pPr>
      <w:r w:rsidRPr="00BA1583">
        <w:rPr>
          <w:rFonts w:eastAsia="Times New Roman"/>
          <w:b/>
          <w:color w:val="000000" w:themeColor="text1"/>
          <w:sz w:val="32"/>
          <w:szCs w:val="24"/>
          <w:lang w:eastAsia="es-ES"/>
        </w:rPr>
        <w:t>UNI Laica se opone a las misas universitarias en honor de la Inmaculada Concepción</w:t>
      </w:r>
    </w:p>
    <w:p w:rsidR="00A92534" w:rsidRDefault="00A92534" w:rsidP="001E3E6C">
      <w:pPr>
        <w:rPr>
          <w:rFonts w:eastAsia="Times New Roman"/>
          <w:b/>
          <w:color w:val="000000" w:themeColor="text1"/>
          <w:sz w:val="28"/>
          <w:szCs w:val="24"/>
          <w:lang w:eastAsia="es-ES"/>
        </w:rPr>
      </w:pPr>
    </w:p>
    <w:p w:rsidR="008731CA" w:rsidRDefault="008731CA" w:rsidP="004244BA">
      <w:pPr>
        <w:rPr>
          <w:rFonts w:eastAsia="Times New Roman"/>
          <w:color w:val="000000" w:themeColor="text1"/>
          <w:szCs w:val="24"/>
          <w:lang w:eastAsia="es-ES"/>
        </w:rPr>
      </w:pPr>
      <w:r w:rsidRPr="00F53220">
        <w:rPr>
          <w:rFonts w:eastAsia="Times New Roman"/>
          <w:color w:val="000000" w:themeColor="text1"/>
          <w:szCs w:val="24"/>
          <w:lang w:eastAsia="es-ES"/>
        </w:rPr>
        <w:t>La</w:t>
      </w:r>
      <w:r w:rsidR="00991C3C">
        <w:rPr>
          <w:rFonts w:eastAsia="Times New Roman"/>
          <w:color w:val="000000" w:themeColor="text1"/>
          <w:szCs w:val="24"/>
          <w:lang w:eastAsia="es-ES"/>
        </w:rPr>
        <w:t xml:space="preserve"> </w:t>
      </w:r>
      <w:r w:rsidR="00991C3C" w:rsidRPr="004244BA">
        <w:rPr>
          <w:rFonts w:eastAsia="Times New Roman"/>
          <w:b/>
          <w:color w:val="000000" w:themeColor="text1"/>
          <w:szCs w:val="24"/>
          <w:lang w:eastAsia="es-ES"/>
        </w:rPr>
        <w:t>D</w:t>
      </w:r>
      <w:r w:rsidRPr="004244BA">
        <w:rPr>
          <w:rFonts w:eastAsia="Times New Roman"/>
          <w:b/>
          <w:color w:val="000000" w:themeColor="text1"/>
          <w:szCs w:val="24"/>
          <w:lang w:eastAsia="es-ES"/>
        </w:rPr>
        <w:t xml:space="preserve">ecana de </w:t>
      </w:r>
      <w:r w:rsidR="005B25D3" w:rsidRPr="004244BA">
        <w:rPr>
          <w:rFonts w:eastAsia="Times New Roman"/>
          <w:b/>
          <w:color w:val="000000" w:themeColor="text1"/>
          <w:szCs w:val="24"/>
          <w:lang w:eastAsia="es-ES"/>
        </w:rPr>
        <w:t xml:space="preserve">la Facultad </w:t>
      </w:r>
      <w:r w:rsidRPr="004244BA">
        <w:rPr>
          <w:rFonts w:eastAsia="Times New Roman"/>
          <w:b/>
          <w:color w:val="000000" w:themeColor="text1"/>
          <w:szCs w:val="24"/>
          <w:lang w:eastAsia="es-ES"/>
        </w:rPr>
        <w:t>Farmacia de la Universidad de Sevilla,</w:t>
      </w:r>
      <w:r w:rsidRPr="00F53220">
        <w:rPr>
          <w:rFonts w:eastAsia="Times New Roman"/>
          <w:color w:val="000000" w:themeColor="text1"/>
          <w:szCs w:val="24"/>
          <w:lang w:eastAsia="es-ES"/>
        </w:rPr>
        <w:t xml:space="preserve"> </w:t>
      </w:r>
      <w:r w:rsidRPr="00F53220">
        <w:rPr>
          <w:rStyle w:val="st1"/>
          <w:color w:val="000000" w:themeColor="text1"/>
          <w:szCs w:val="24"/>
        </w:rPr>
        <w:t>María Álvarez de Sotomayor</w:t>
      </w:r>
      <w:r w:rsidR="005B25D3" w:rsidRPr="00F53220">
        <w:rPr>
          <w:rStyle w:val="st1"/>
          <w:color w:val="000000" w:themeColor="text1"/>
          <w:szCs w:val="24"/>
        </w:rPr>
        <w:t xml:space="preserve">, ha incluido, en el programa oficial de actos </w:t>
      </w:r>
      <w:r w:rsidR="00FD512B">
        <w:rPr>
          <w:rStyle w:val="st1"/>
          <w:color w:val="000000" w:themeColor="text1"/>
          <w:szCs w:val="24"/>
        </w:rPr>
        <w:t>a desarrollar el 3 de diciembre con motivo de</w:t>
      </w:r>
      <w:r w:rsidR="005B25D3" w:rsidRPr="00F53220">
        <w:rPr>
          <w:rStyle w:val="st1"/>
          <w:color w:val="000000" w:themeColor="text1"/>
          <w:szCs w:val="24"/>
        </w:rPr>
        <w:t xml:space="preserve"> la festividad de la patrona (</w:t>
      </w:r>
      <w:r w:rsidR="005B25D3" w:rsidRPr="00F53220">
        <w:rPr>
          <w:rFonts w:eastAsia="Times New Roman"/>
          <w:color w:val="000000" w:themeColor="text1"/>
          <w:szCs w:val="24"/>
          <w:lang w:eastAsia="es-ES"/>
        </w:rPr>
        <w:t xml:space="preserve">la Inmaculada Concepción), la </w:t>
      </w:r>
      <w:r w:rsidR="005B25D3" w:rsidRPr="004244BA">
        <w:rPr>
          <w:rFonts w:eastAsia="Times New Roman"/>
          <w:b/>
          <w:color w:val="000000" w:themeColor="text1"/>
          <w:szCs w:val="24"/>
          <w:lang w:eastAsia="es-ES"/>
        </w:rPr>
        <w:t>“Santa Misa”,</w:t>
      </w:r>
      <w:r w:rsidR="005B25D3" w:rsidRPr="00F53220">
        <w:rPr>
          <w:rFonts w:eastAsia="Times New Roman"/>
          <w:color w:val="000000" w:themeColor="text1"/>
          <w:szCs w:val="24"/>
          <w:lang w:eastAsia="es-ES"/>
        </w:rPr>
        <w:t xml:space="preserve"> una hora antes del “Acto Académico” (http://farmacia.us.es/eventos/docs/actos/programa-inmaculada-2018.pdf</w:t>
      </w:r>
      <w:r w:rsidR="00F53220">
        <w:rPr>
          <w:rFonts w:eastAsia="Times New Roman"/>
          <w:color w:val="000000" w:themeColor="text1"/>
          <w:szCs w:val="24"/>
          <w:lang w:eastAsia="es-ES"/>
        </w:rPr>
        <w:t xml:space="preserve">). </w:t>
      </w:r>
      <w:r w:rsidR="005B25D3" w:rsidRPr="00F53220">
        <w:rPr>
          <w:rFonts w:eastAsia="Times New Roman"/>
          <w:color w:val="000000" w:themeColor="text1"/>
          <w:szCs w:val="24"/>
          <w:lang w:eastAsia="es-ES"/>
        </w:rPr>
        <w:t xml:space="preserve">Para más </w:t>
      </w:r>
      <w:r w:rsidR="005B25D3" w:rsidRPr="00F53220">
        <w:rPr>
          <w:rFonts w:eastAsia="Times New Roman"/>
          <w:i/>
          <w:color w:val="000000" w:themeColor="text1"/>
          <w:szCs w:val="24"/>
          <w:lang w:eastAsia="es-ES"/>
        </w:rPr>
        <w:t>inri,</w:t>
      </w:r>
      <w:r w:rsidR="005B25D3" w:rsidRPr="00F53220">
        <w:rPr>
          <w:rFonts w:eastAsia="Times New Roman"/>
          <w:color w:val="000000" w:themeColor="text1"/>
          <w:szCs w:val="24"/>
          <w:lang w:eastAsia="es-ES"/>
        </w:rPr>
        <w:t xml:space="preserve"> la misa se celebrará nada menos que </w:t>
      </w:r>
      <w:r w:rsidR="005B25D3" w:rsidRPr="004244BA">
        <w:rPr>
          <w:rFonts w:eastAsia="Times New Roman"/>
          <w:b/>
          <w:color w:val="000000" w:themeColor="text1"/>
          <w:szCs w:val="24"/>
          <w:lang w:eastAsia="es-ES"/>
        </w:rPr>
        <w:t xml:space="preserve">en el </w:t>
      </w:r>
      <w:r w:rsidR="005B25D3" w:rsidRPr="00D35E56">
        <w:rPr>
          <w:rFonts w:eastAsia="Times New Roman"/>
          <w:b/>
          <w:color w:val="000000" w:themeColor="text1"/>
          <w:szCs w:val="24"/>
          <w:lang w:eastAsia="es-ES"/>
        </w:rPr>
        <w:t>Salón de Grados</w:t>
      </w:r>
      <w:r w:rsidR="005B25D3" w:rsidRPr="00D35E56">
        <w:rPr>
          <w:rFonts w:eastAsia="Times New Roman"/>
          <w:color w:val="000000" w:themeColor="text1"/>
          <w:szCs w:val="24"/>
          <w:lang w:eastAsia="es-ES"/>
        </w:rPr>
        <w:t xml:space="preserve"> de la Facultad de Farmacia</w:t>
      </w:r>
      <w:r w:rsidR="005B25D3" w:rsidRPr="00F53220">
        <w:rPr>
          <w:rFonts w:eastAsia="Times New Roman"/>
          <w:color w:val="000000" w:themeColor="text1"/>
          <w:szCs w:val="24"/>
          <w:lang w:eastAsia="es-ES"/>
        </w:rPr>
        <w:t>, donde se realiza</w:t>
      </w:r>
      <w:r w:rsidR="00F53220">
        <w:rPr>
          <w:rFonts w:eastAsia="Times New Roman"/>
          <w:color w:val="000000" w:themeColor="text1"/>
          <w:szCs w:val="24"/>
          <w:lang w:eastAsia="es-ES"/>
        </w:rPr>
        <w:t>rá</w:t>
      </w:r>
      <w:r w:rsidR="005B25D3" w:rsidRPr="00F53220">
        <w:rPr>
          <w:rFonts w:eastAsia="Times New Roman"/>
          <w:color w:val="000000" w:themeColor="text1"/>
          <w:szCs w:val="24"/>
          <w:lang w:eastAsia="es-ES"/>
        </w:rPr>
        <w:t xml:space="preserve"> el Acto Académico. Hay </w:t>
      </w:r>
      <w:r w:rsidR="00F53220">
        <w:rPr>
          <w:rFonts w:eastAsia="Times New Roman"/>
          <w:color w:val="000000" w:themeColor="text1"/>
          <w:szCs w:val="24"/>
          <w:lang w:eastAsia="es-ES"/>
        </w:rPr>
        <w:t xml:space="preserve">en Sevilla (lamentablemente) </w:t>
      </w:r>
      <w:r w:rsidR="005B25D3" w:rsidRPr="00F53220">
        <w:rPr>
          <w:rFonts w:eastAsia="Times New Roman"/>
          <w:color w:val="000000" w:themeColor="text1"/>
          <w:szCs w:val="24"/>
          <w:lang w:eastAsia="es-ES"/>
        </w:rPr>
        <w:t xml:space="preserve">varias capillas universitarias, pero se ve que la decana prefiere evitar el paseo desde alguna de ellas hasta el lugar del siguiente acto, aunque con ello </w:t>
      </w:r>
      <w:r w:rsidR="00F53220" w:rsidRPr="004244BA">
        <w:rPr>
          <w:rFonts w:eastAsia="Times New Roman"/>
          <w:b/>
          <w:color w:val="000000" w:themeColor="text1"/>
          <w:szCs w:val="24"/>
          <w:lang w:eastAsia="es-ES"/>
        </w:rPr>
        <w:t xml:space="preserve">prostituya la </w:t>
      </w:r>
      <w:r w:rsidR="00FD512B" w:rsidRPr="004244BA">
        <w:rPr>
          <w:rFonts w:eastAsia="Times New Roman"/>
          <w:b/>
          <w:color w:val="000000" w:themeColor="text1"/>
          <w:szCs w:val="24"/>
          <w:lang w:eastAsia="es-ES"/>
        </w:rPr>
        <w:t xml:space="preserve">solemne </w:t>
      </w:r>
      <w:r w:rsidR="00F53220" w:rsidRPr="004244BA">
        <w:rPr>
          <w:rFonts w:eastAsia="Times New Roman"/>
          <w:b/>
          <w:color w:val="000000" w:themeColor="text1"/>
          <w:szCs w:val="24"/>
          <w:lang w:eastAsia="es-ES"/>
        </w:rPr>
        <w:t>naturaleza académica d</w:t>
      </w:r>
      <w:r w:rsidR="005B25D3" w:rsidRPr="004244BA">
        <w:rPr>
          <w:rFonts w:eastAsia="Times New Roman"/>
          <w:b/>
          <w:color w:val="000000" w:themeColor="text1"/>
          <w:szCs w:val="24"/>
          <w:lang w:eastAsia="es-ES"/>
        </w:rPr>
        <w:t>el recinto</w:t>
      </w:r>
      <w:r w:rsidR="004244BA" w:rsidRPr="004244BA">
        <w:rPr>
          <w:rFonts w:eastAsia="Times New Roman"/>
          <w:b/>
          <w:color w:val="000000" w:themeColor="text1"/>
          <w:szCs w:val="24"/>
          <w:lang w:eastAsia="es-ES"/>
        </w:rPr>
        <w:t>,</w:t>
      </w:r>
      <w:r w:rsidR="005B25D3" w:rsidRPr="00F53220">
        <w:rPr>
          <w:rFonts w:eastAsia="Times New Roman"/>
          <w:color w:val="000000" w:themeColor="text1"/>
          <w:szCs w:val="24"/>
          <w:lang w:eastAsia="es-ES"/>
        </w:rPr>
        <w:t xml:space="preserve"> </w:t>
      </w:r>
      <w:r w:rsidR="00F53220">
        <w:rPr>
          <w:rFonts w:eastAsia="Times New Roman"/>
          <w:color w:val="000000" w:themeColor="text1"/>
          <w:szCs w:val="24"/>
          <w:lang w:eastAsia="es-ES"/>
        </w:rPr>
        <w:t>al convertirlo</w:t>
      </w:r>
      <w:r w:rsidR="004244BA">
        <w:rPr>
          <w:rFonts w:eastAsia="Times New Roman"/>
          <w:color w:val="000000" w:themeColor="text1"/>
          <w:szCs w:val="24"/>
          <w:lang w:eastAsia="es-ES"/>
        </w:rPr>
        <w:t>,</w:t>
      </w:r>
      <w:r w:rsidR="00F53220">
        <w:rPr>
          <w:rFonts w:eastAsia="Times New Roman"/>
          <w:color w:val="000000" w:themeColor="text1"/>
          <w:szCs w:val="24"/>
          <w:lang w:eastAsia="es-ES"/>
        </w:rPr>
        <w:t xml:space="preserve"> durante una hora</w:t>
      </w:r>
      <w:r w:rsidR="004244BA">
        <w:rPr>
          <w:rFonts w:eastAsia="Times New Roman"/>
          <w:color w:val="000000" w:themeColor="text1"/>
          <w:szCs w:val="24"/>
          <w:lang w:eastAsia="es-ES"/>
        </w:rPr>
        <w:t>,</w:t>
      </w:r>
      <w:r w:rsidR="00F53220">
        <w:rPr>
          <w:rFonts w:eastAsia="Times New Roman"/>
          <w:color w:val="000000" w:themeColor="text1"/>
          <w:szCs w:val="24"/>
          <w:lang w:eastAsia="es-ES"/>
        </w:rPr>
        <w:t xml:space="preserve"> </w:t>
      </w:r>
      <w:r w:rsidR="005B25D3" w:rsidRPr="00F53220">
        <w:rPr>
          <w:rFonts w:eastAsia="Times New Roman"/>
          <w:color w:val="000000" w:themeColor="text1"/>
          <w:szCs w:val="24"/>
          <w:lang w:eastAsia="es-ES"/>
        </w:rPr>
        <w:t>en un templo</w:t>
      </w:r>
      <w:r w:rsidR="00F53220">
        <w:rPr>
          <w:rFonts w:eastAsia="Times New Roman"/>
          <w:color w:val="000000" w:themeColor="text1"/>
          <w:szCs w:val="24"/>
          <w:lang w:eastAsia="es-ES"/>
        </w:rPr>
        <w:t xml:space="preserve"> religioso</w:t>
      </w:r>
      <w:r w:rsidR="005B25D3" w:rsidRPr="00F53220">
        <w:rPr>
          <w:rFonts w:eastAsia="Times New Roman"/>
          <w:color w:val="000000" w:themeColor="text1"/>
          <w:szCs w:val="24"/>
          <w:lang w:eastAsia="es-ES"/>
        </w:rPr>
        <w:t>.</w:t>
      </w:r>
    </w:p>
    <w:p w:rsidR="001E3E6C" w:rsidRPr="00F53220" w:rsidRDefault="001E3E6C" w:rsidP="001E3E6C">
      <w:pPr>
        <w:ind w:firstLine="708"/>
        <w:rPr>
          <w:rFonts w:eastAsia="Times New Roman"/>
          <w:color w:val="000000" w:themeColor="text1"/>
          <w:szCs w:val="24"/>
          <w:lang w:eastAsia="es-ES"/>
        </w:rPr>
      </w:pPr>
    </w:p>
    <w:p w:rsidR="005B25D3" w:rsidRDefault="005B25D3" w:rsidP="001E3E6C">
      <w:pPr>
        <w:ind w:firstLine="708"/>
        <w:rPr>
          <w:rFonts w:eastAsia="Times New Roman"/>
          <w:color w:val="000000" w:themeColor="text1"/>
          <w:szCs w:val="24"/>
          <w:lang w:eastAsia="es-ES"/>
        </w:rPr>
      </w:pPr>
      <w:r w:rsidRPr="00F53220">
        <w:rPr>
          <w:rFonts w:eastAsia="Times New Roman"/>
          <w:color w:val="000000" w:themeColor="text1"/>
          <w:szCs w:val="24"/>
          <w:lang w:eastAsia="es-ES"/>
        </w:rPr>
        <w:t>La</w:t>
      </w:r>
      <w:r w:rsidR="00991C3C">
        <w:rPr>
          <w:rFonts w:eastAsia="Times New Roman"/>
          <w:color w:val="000000" w:themeColor="text1"/>
          <w:szCs w:val="24"/>
          <w:lang w:eastAsia="es-ES"/>
        </w:rPr>
        <w:t xml:space="preserve"> </w:t>
      </w:r>
      <w:r w:rsidR="00991C3C" w:rsidRPr="004244BA">
        <w:rPr>
          <w:rFonts w:eastAsia="Times New Roman"/>
          <w:b/>
          <w:color w:val="000000" w:themeColor="text1"/>
          <w:szCs w:val="24"/>
          <w:lang w:eastAsia="es-ES"/>
        </w:rPr>
        <w:t>D</w:t>
      </w:r>
      <w:r w:rsidRPr="004244BA">
        <w:rPr>
          <w:rFonts w:eastAsia="Times New Roman"/>
          <w:b/>
          <w:color w:val="000000" w:themeColor="text1"/>
          <w:szCs w:val="24"/>
          <w:lang w:eastAsia="es-ES"/>
        </w:rPr>
        <w:t>ecana de la Facultad Farmacia de la Universidad de Granada</w:t>
      </w:r>
      <w:r w:rsidR="00AD2872" w:rsidRPr="004244BA">
        <w:rPr>
          <w:rFonts w:eastAsia="Times New Roman"/>
          <w:b/>
          <w:color w:val="000000" w:themeColor="text1"/>
          <w:szCs w:val="24"/>
          <w:lang w:eastAsia="es-ES"/>
        </w:rPr>
        <w:t>,</w:t>
      </w:r>
      <w:r w:rsidR="00AD2872" w:rsidRPr="00F53220">
        <w:rPr>
          <w:rFonts w:eastAsia="Times New Roman"/>
          <w:color w:val="000000" w:themeColor="text1"/>
          <w:szCs w:val="24"/>
          <w:lang w:eastAsia="es-ES"/>
        </w:rPr>
        <w:t xml:space="preserve"> </w:t>
      </w:r>
      <w:r w:rsidR="00AD2872" w:rsidRPr="00F53220">
        <w:rPr>
          <w:rStyle w:val="st"/>
          <w:rFonts w:eastAsia="Calibri"/>
          <w:color w:val="000000"/>
          <w:szCs w:val="24"/>
        </w:rPr>
        <w:t>Ana Isabel Del Moral García</w:t>
      </w:r>
      <w:r w:rsidRPr="00F53220">
        <w:rPr>
          <w:rFonts w:eastAsia="Times New Roman"/>
          <w:color w:val="000000" w:themeColor="text1"/>
          <w:szCs w:val="24"/>
          <w:lang w:eastAsia="es-ES"/>
        </w:rPr>
        <w:t>, con el respaldo de su Equipo de Gobierno</w:t>
      </w:r>
      <w:r w:rsidR="00991C3C">
        <w:rPr>
          <w:rFonts w:eastAsia="Times New Roman"/>
          <w:color w:val="000000" w:themeColor="text1"/>
          <w:szCs w:val="24"/>
          <w:lang w:eastAsia="es-ES"/>
        </w:rPr>
        <w:t>,</w:t>
      </w:r>
      <w:r w:rsidRPr="00F53220">
        <w:rPr>
          <w:rFonts w:eastAsia="Times New Roman"/>
          <w:color w:val="000000" w:themeColor="text1"/>
          <w:szCs w:val="24"/>
          <w:lang w:eastAsia="es-ES"/>
        </w:rPr>
        <w:t xml:space="preserve"> </w:t>
      </w:r>
      <w:r w:rsidR="00991C3C">
        <w:rPr>
          <w:rFonts w:eastAsia="Times New Roman"/>
          <w:color w:val="000000" w:themeColor="text1"/>
          <w:szCs w:val="24"/>
          <w:lang w:eastAsia="es-ES"/>
        </w:rPr>
        <w:t xml:space="preserve">también </w:t>
      </w:r>
      <w:r w:rsidR="00991C3C">
        <w:rPr>
          <w:rStyle w:val="st1"/>
          <w:color w:val="000000" w:themeColor="text1"/>
          <w:szCs w:val="24"/>
        </w:rPr>
        <w:t>ha introducido</w:t>
      </w:r>
      <w:r w:rsidRPr="00F53220">
        <w:rPr>
          <w:rStyle w:val="st1"/>
          <w:color w:val="000000" w:themeColor="text1"/>
          <w:szCs w:val="24"/>
        </w:rPr>
        <w:t xml:space="preserve"> en el programa oficial de actos </w:t>
      </w:r>
      <w:r w:rsidR="00FD512B">
        <w:rPr>
          <w:rStyle w:val="st1"/>
          <w:color w:val="000000" w:themeColor="text1"/>
          <w:szCs w:val="24"/>
        </w:rPr>
        <w:t xml:space="preserve">(en este caso, </w:t>
      </w:r>
      <w:r w:rsidR="00B5179B">
        <w:rPr>
          <w:rStyle w:val="st1"/>
          <w:color w:val="000000" w:themeColor="text1"/>
          <w:szCs w:val="24"/>
        </w:rPr>
        <w:t>el 2 de diciembre</w:t>
      </w:r>
      <w:r w:rsidR="00FD512B">
        <w:rPr>
          <w:rStyle w:val="st1"/>
          <w:color w:val="000000" w:themeColor="text1"/>
          <w:szCs w:val="24"/>
        </w:rPr>
        <w:t>)</w:t>
      </w:r>
      <w:r w:rsidR="00B5179B">
        <w:rPr>
          <w:rStyle w:val="st1"/>
          <w:color w:val="000000" w:themeColor="text1"/>
          <w:szCs w:val="24"/>
        </w:rPr>
        <w:t xml:space="preserve"> </w:t>
      </w:r>
      <w:r w:rsidRPr="00F53220">
        <w:rPr>
          <w:rStyle w:val="st1"/>
          <w:color w:val="000000" w:themeColor="text1"/>
          <w:szCs w:val="24"/>
        </w:rPr>
        <w:t xml:space="preserve">por la festividad de la </w:t>
      </w:r>
      <w:r w:rsidR="00991C3C">
        <w:rPr>
          <w:rStyle w:val="st1"/>
          <w:color w:val="000000" w:themeColor="text1"/>
          <w:szCs w:val="24"/>
        </w:rPr>
        <w:t xml:space="preserve">misma </w:t>
      </w:r>
      <w:r w:rsidRPr="00F53220">
        <w:rPr>
          <w:rStyle w:val="st1"/>
          <w:color w:val="000000" w:themeColor="text1"/>
          <w:szCs w:val="24"/>
        </w:rPr>
        <w:t>patrona</w:t>
      </w:r>
      <w:r w:rsidRPr="00F53220">
        <w:rPr>
          <w:rFonts w:eastAsia="Times New Roman"/>
          <w:color w:val="000000" w:themeColor="text1"/>
          <w:szCs w:val="24"/>
          <w:lang w:eastAsia="es-ES"/>
        </w:rPr>
        <w:t xml:space="preserve">, la </w:t>
      </w:r>
      <w:r w:rsidRPr="004244BA">
        <w:rPr>
          <w:rFonts w:eastAsia="Times New Roman"/>
          <w:b/>
          <w:color w:val="000000" w:themeColor="text1"/>
          <w:szCs w:val="24"/>
          <w:lang w:eastAsia="es-ES"/>
        </w:rPr>
        <w:t>“Santa Misa”,</w:t>
      </w:r>
      <w:r w:rsidRPr="00F53220">
        <w:rPr>
          <w:rFonts w:eastAsia="Times New Roman"/>
          <w:color w:val="000000" w:themeColor="text1"/>
          <w:szCs w:val="24"/>
          <w:lang w:eastAsia="es-ES"/>
        </w:rPr>
        <w:t xml:space="preserve"> </w:t>
      </w:r>
      <w:r w:rsidR="00F910BE">
        <w:rPr>
          <w:rFonts w:eastAsia="Times New Roman"/>
          <w:color w:val="000000" w:themeColor="text1"/>
          <w:szCs w:val="24"/>
          <w:lang w:eastAsia="es-ES"/>
        </w:rPr>
        <w:t>asimismo</w:t>
      </w:r>
      <w:r w:rsidR="00F53220">
        <w:rPr>
          <w:rFonts w:eastAsia="Times New Roman"/>
          <w:color w:val="000000" w:themeColor="text1"/>
          <w:szCs w:val="24"/>
          <w:lang w:eastAsia="es-ES"/>
        </w:rPr>
        <w:t xml:space="preserve"> </w:t>
      </w:r>
      <w:r w:rsidRPr="00F53220">
        <w:rPr>
          <w:rFonts w:eastAsia="Times New Roman"/>
          <w:color w:val="000000" w:themeColor="text1"/>
          <w:szCs w:val="24"/>
          <w:lang w:eastAsia="es-ES"/>
        </w:rPr>
        <w:t>una hora antes del “Acto Académico”</w:t>
      </w:r>
      <w:r w:rsidR="00F53220">
        <w:rPr>
          <w:rFonts w:eastAsia="Times New Roman"/>
          <w:color w:val="000000" w:themeColor="text1"/>
          <w:szCs w:val="24"/>
          <w:lang w:eastAsia="es-ES"/>
        </w:rPr>
        <w:t xml:space="preserve"> (</w:t>
      </w:r>
      <w:r w:rsidR="00F53220" w:rsidRPr="00D35E56">
        <w:rPr>
          <w:rFonts w:eastAsia="Times New Roman"/>
          <w:color w:val="000000" w:themeColor="text1"/>
          <w:szCs w:val="24"/>
          <w:lang w:eastAsia="es-ES"/>
        </w:rPr>
        <w:t>https://farmacia.ugr.es/noticias/Patrona/2018/</w:t>
      </w:r>
      <w:r w:rsidR="00F53220">
        <w:rPr>
          <w:rFonts w:eastAsia="Times New Roman"/>
          <w:color w:val="000000" w:themeColor="text1"/>
          <w:szCs w:val="24"/>
          <w:lang w:eastAsia="es-ES"/>
        </w:rPr>
        <w:t>). El templo</w:t>
      </w:r>
      <w:r w:rsidR="00B5179B">
        <w:rPr>
          <w:rFonts w:eastAsia="Times New Roman"/>
          <w:color w:val="000000" w:themeColor="text1"/>
          <w:szCs w:val="24"/>
          <w:lang w:eastAsia="es-ES"/>
        </w:rPr>
        <w:t>, en esta ocasión, será</w:t>
      </w:r>
      <w:r w:rsidR="00F53220">
        <w:rPr>
          <w:rFonts w:eastAsia="Times New Roman"/>
          <w:color w:val="000000" w:themeColor="text1"/>
          <w:szCs w:val="24"/>
          <w:lang w:eastAsia="es-ES"/>
        </w:rPr>
        <w:t xml:space="preserve"> el </w:t>
      </w:r>
      <w:r w:rsidR="00F53220" w:rsidRPr="00D35E56">
        <w:rPr>
          <w:rFonts w:eastAsia="Times New Roman"/>
          <w:color w:val="000000" w:themeColor="text1"/>
          <w:szCs w:val="24"/>
          <w:lang w:eastAsia="es-ES"/>
        </w:rPr>
        <w:t>Monasterio de Cartuja</w:t>
      </w:r>
      <w:r w:rsidR="00F53220">
        <w:rPr>
          <w:rFonts w:eastAsia="Times New Roman"/>
          <w:color w:val="000000" w:themeColor="text1"/>
          <w:szCs w:val="24"/>
          <w:lang w:eastAsia="es-ES"/>
        </w:rPr>
        <w:t xml:space="preserve">. </w:t>
      </w:r>
      <w:r w:rsidR="00991C3C">
        <w:rPr>
          <w:rFonts w:eastAsia="Times New Roman"/>
          <w:color w:val="000000" w:themeColor="text1"/>
          <w:szCs w:val="24"/>
          <w:lang w:eastAsia="es-ES"/>
        </w:rPr>
        <w:t xml:space="preserve">La Decana y el equipo de Gobierno no tienen ningún rubor en señalar que la misa está </w:t>
      </w:r>
      <w:r w:rsidR="00991C3C" w:rsidRPr="00D35E56">
        <w:rPr>
          <w:rFonts w:eastAsia="Times New Roman"/>
          <w:color w:val="000000" w:themeColor="text1"/>
          <w:szCs w:val="24"/>
          <w:lang w:eastAsia="es-ES"/>
        </w:rPr>
        <w:t>organizada</w:t>
      </w:r>
      <w:r w:rsidR="00991C3C">
        <w:rPr>
          <w:rFonts w:eastAsia="Times New Roman"/>
          <w:color w:val="000000" w:themeColor="text1"/>
          <w:szCs w:val="24"/>
          <w:lang w:eastAsia="es-ES"/>
        </w:rPr>
        <w:t xml:space="preserve"> por la Pastoral Universitaria y en enlazar la </w:t>
      </w:r>
      <w:r w:rsidR="00991C3C" w:rsidRPr="004244BA">
        <w:rPr>
          <w:rFonts w:eastAsia="Times New Roman"/>
          <w:b/>
          <w:color w:val="000000" w:themeColor="text1"/>
          <w:szCs w:val="24"/>
          <w:lang w:eastAsia="es-ES"/>
        </w:rPr>
        <w:t>i</w:t>
      </w:r>
      <w:r w:rsidR="00991C3C" w:rsidRPr="00D35E56">
        <w:rPr>
          <w:rFonts w:eastAsia="Times New Roman"/>
          <w:b/>
          <w:color w:val="000000" w:themeColor="text1"/>
          <w:szCs w:val="24"/>
          <w:lang w:eastAsia="es-ES"/>
        </w:rPr>
        <w:t>nvitación del Capellán de Pastoral Universitaria</w:t>
      </w:r>
      <w:r w:rsidR="00991C3C" w:rsidRPr="004244BA">
        <w:rPr>
          <w:rFonts w:eastAsia="Times New Roman"/>
          <w:b/>
          <w:color w:val="000000" w:themeColor="text1"/>
          <w:szCs w:val="24"/>
          <w:lang w:eastAsia="es-ES"/>
        </w:rPr>
        <w:t>.</w:t>
      </w:r>
    </w:p>
    <w:p w:rsidR="001E3E6C" w:rsidRDefault="001E3E6C" w:rsidP="001E3E6C">
      <w:pPr>
        <w:ind w:firstLine="708"/>
        <w:rPr>
          <w:rFonts w:eastAsia="Times New Roman"/>
          <w:color w:val="000000" w:themeColor="text1"/>
          <w:szCs w:val="24"/>
          <w:lang w:eastAsia="es-ES"/>
        </w:rPr>
      </w:pPr>
    </w:p>
    <w:p w:rsidR="00AC34D4" w:rsidRDefault="00991C3C" w:rsidP="001E3E6C">
      <w:pPr>
        <w:pStyle w:val="NormalWeb"/>
        <w:spacing w:before="0" w:beforeAutospacing="0" w:after="0" w:afterAutospacing="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En UNI Laica nos tememos que esta </w:t>
      </w:r>
      <w:r w:rsidR="0067094F">
        <w:rPr>
          <w:color w:val="000000" w:themeColor="text1"/>
        </w:rPr>
        <w:t xml:space="preserve">deplorable </w:t>
      </w:r>
      <w:r w:rsidRPr="004244BA">
        <w:rPr>
          <w:b/>
          <w:color w:val="000000" w:themeColor="text1"/>
        </w:rPr>
        <w:t>confusión de las universidades con parroquias</w:t>
      </w:r>
      <w:r>
        <w:rPr>
          <w:color w:val="000000" w:themeColor="text1"/>
        </w:rPr>
        <w:t xml:space="preserve"> con motivo de la patrona de Farmacia</w:t>
      </w:r>
      <w:r w:rsidR="00AC34D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no se ciñe a </w:t>
      </w:r>
      <w:r w:rsidR="00AC34D4">
        <w:rPr>
          <w:color w:val="000000" w:themeColor="text1"/>
        </w:rPr>
        <w:t xml:space="preserve">solo </w:t>
      </w:r>
      <w:r>
        <w:rPr>
          <w:color w:val="000000" w:themeColor="text1"/>
        </w:rPr>
        <w:t xml:space="preserve">estos dos casos. En Granada </w:t>
      </w:r>
      <w:r w:rsidR="00AC34D4">
        <w:rPr>
          <w:color w:val="000000" w:themeColor="text1"/>
        </w:rPr>
        <w:t>venimos</w:t>
      </w:r>
      <w:r>
        <w:rPr>
          <w:color w:val="000000" w:themeColor="text1"/>
        </w:rPr>
        <w:t xml:space="preserve"> denunciado </w:t>
      </w:r>
      <w:r w:rsidR="00AC34D4">
        <w:rPr>
          <w:color w:val="000000" w:themeColor="text1"/>
        </w:rPr>
        <w:t>estos hechos desde hace años ante el Rectorado, el Decanato y el Defensor Universitario</w:t>
      </w:r>
      <w:r w:rsidR="00F910BE">
        <w:rPr>
          <w:color w:val="000000" w:themeColor="text1"/>
        </w:rPr>
        <w:t>,</w:t>
      </w:r>
      <w:r w:rsidR="00AC34D4">
        <w:rPr>
          <w:color w:val="000000" w:themeColor="text1"/>
        </w:rPr>
        <w:t xml:space="preserve"> sin el menor resultado. La actual </w:t>
      </w:r>
      <w:r w:rsidR="004244BA">
        <w:rPr>
          <w:color w:val="000000" w:themeColor="text1"/>
        </w:rPr>
        <w:t>R</w:t>
      </w:r>
      <w:r w:rsidR="00AC34D4">
        <w:rPr>
          <w:color w:val="000000" w:themeColor="text1"/>
        </w:rPr>
        <w:t>ectora muestra buena intención, pero ignoramos por qué la intención se queda en eso. Las dos últimas instancias ni se molestan en responder</w:t>
      </w:r>
      <w:r w:rsidR="0067094F">
        <w:rPr>
          <w:color w:val="000000" w:themeColor="text1"/>
        </w:rPr>
        <w:t xml:space="preserve"> a esta asociación reconocida por la UGR</w:t>
      </w:r>
      <w:r w:rsidR="00AC34D4">
        <w:rPr>
          <w:color w:val="000000" w:themeColor="text1"/>
        </w:rPr>
        <w:t>.</w:t>
      </w:r>
      <w:r w:rsidR="00940BC4">
        <w:rPr>
          <w:color w:val="000000" w:themeColor="text1"/>
        </w:rPr>
        <w:t xml:space="preserve"> </w:t>
      </w:r>
      <w:r w:rsidR="0067094F">
        <w:rPr>
          <w:color w:val="000000" w:themeColor="text1"/>
        </w:rPr>
        <w:t>A la presente Decana t</w:t>
      </w:r>
      <w:r w:rsidR="00940BC4">
        <w:rPr>
          <w:color w:val="000000" w:themeColor="text1"/>
        </w:rPr>
        <w:t>ampoco debió</w:t>
      </w:r>
      <w:r w:rsidR="00F910BE">
        <w:rPr>
          <w:color w:val="000000" w:themeColor="text1"/>
        </w:rPr>
        <w:t xml:space="preserve"> conmoverle</w:t>
      </w:r>
      <w:r w:rsidR="00AC34D4">
        <w:rPr>
          <w:color w:val="000000" w:themeColor="text1"/>
        </w:rPr>
        <w:t xml:space="preserve"> </w:t>
      </w:r>
      <w:r w:rsidR="00AC34D4" w:rsidRPr="004244BA">
        <w:rPr>
          <w:b/>
          <w:color w:val="000000" w:themeColor="text1"/>
        </w:rPr>
        <w:t>la petición personal</w:t>
      </w:r>
      <w:r w:rsidR="00940BC4" w:rsidRPr="004244BA">
        <w:rPr>
          <w:b/>
          <w:color w:val="000000" w:themeColor="text1"/>
        </w:rPr>
        <w:t xml:space="preserve"> que hizo pública, hace unos años, </w:t>
      </w:r>
      <w:r w:rsidR="00AC34D4" w:rsidRPr="004244BA">
        <w:rPr>
          <w:b/>
          <w:color w:val="000000" w:themeColor="text1"/>
        </w:rPr>
        <w:t>uno de los catedráticos más ilustres de la Facultad de Farmacia de Grana</w:t>
      </w:r>
      <w:r w:rsidR="00940BC4" w:rsidRPr="004244BA">
        <w:rPr>
          <w:b/>
          <w:color w:val="000000" w:themeColor="text1"/>
        </w:rPr>
        <w:t>da,</w:t>
      </w:r>
      <w:r w:rsidR="00940BC4">
        <w:rPr>
          <w:color w:val="000000" w:themeColor="text1"/>
        </w:rPr>
        <w:t xml:space="preserve"> Alberto Vargas Morales (</w:t>
      </w:r>
      <w:r w:rsidR="00940BC4" w:rsidRPr="00D35E56">
        <w:rPr>
          <w:color w:val="000000" w:themeColor="text1"/>
        </w:rPr>
        <w:t>https://laicismo.org/la-facultad-de-farmacia-de-granada-tiene-de-patrona-a-la-inmaculada-y-lo-celebra-con-una-misa/</w:t>
      </w:r>
      <w:r w:rsidR="00940BC4">
        <w:rPr>
          <w:color w:val="000000" w:themeColor="text1"/>
        </w:rPr>
        <w:t>);</w:t>
      </w:r>
      <w:r w:rsidR="00AC34D4">
        <w:rPr>
          <w:color w:val="000000" w:themeColor="text1"/>
        </w:rPr>
        <w:t xml:space="preserve"> </w:t>
      </w:r>
      <w:r w:rsidR="00940BC4">
        <w:rPr>
          <w:color w:val="000000" w:themeColor="text1"/>
        </w:rPr>
        <w:t xml:space="preserve">en una carta abierta al entonces Decano (Luis </w:t>
      </w:r>
      <w:proofErr w:type="spellStart"/>
      <w:r w:rsidR="00940BC4">
        <w:rPr>
          <w:color w:val="000000" w:themeColor="text1"/>
        </w:rPr>
        <w:t>Recalde</w:t>
      </w:r>
      <w:proofErr w:type="spellEnd"/>
      <w:r w:rsidR="00940BC4">
        <w:rPr>
          <w:color w:val="000000" w:themeColor="text1"/>
        </w:rPr>
        <w:t xml:space="preserve"> Manrique), </w:t>
      </w:r>
      <w:r w:rsidR="00AC34D4">
        <w:rPr>
          <w:color w:val="000000" w:themeColor="text1"/>
        </w:rPr>
        <w:t xml:space="preserve">tras argumentar su </w:t>
      </w:r>
      <w:r w:rsidR="00AC34D4" w:rsidRPr="004244BA">
        <w:rPr>
          <w:b/>
          <w:color w:val="000000" w:themeColor="text1"/>
        </w:rPr>
        <w:t>“</w:t>
      </w:r>
      <w:r w:rsidR="00F910BE" w:rsidRPr="004244BA">
        <w:rPr>
          <w:b/>
          <w:color w:val="000000" w:themeColor="text1"/>
        </w:rPr>
        <w:t>oposición radical</w:t>
      </w:r>
      <w:r w:rsidR="00AC34D4" w:rsidRPr="004244BA">
        <w:rPr>
          <w:b/>
          <w:color w:val="000000" w:themeColor="text1"/>
        </w:rPr>
        <w:t xml:space="preserve"> a que actos religiosos se inscriban en Programas Oficiales universitarios”,</w:t>
      </w:r>
      <w:r w:rsidR="00AC34D4">
        <w:rPr>
          <w:color w:val="000000" w:themeColor="text1"/>
        </w:rPr>
        <w:t xml:space="preserve"> </w:t>
      </w:r>
      <w:r w:rsidR="00940BC4">
        <w:rPr>
          <w:color w:val="000000" w:themeColor="text1"/>
        </w:rPr>
        <w:t>le dijo</w:t>
      </w:r>
      <w:r w:rsidR="00AC34D4">
        <w:rPr>
          <w:color w:val="000000" w:themeColor="text1"/>
        </w:rPr>
        <w:t>: “</w:t>
      </w:r>
      <w:r w:rsidR="00AC34D4" w:rsidRPr="00F53220">
        <w:rPr>
          <w:color w:val="000000" w:themeColor="text1"/>
        </w:rPr>
        <w:t xml:space="preserve">Debo comunicarte que </w:t>
      </w:r>
      <w:r w:rsidR="00AC34D4" w:rsidRPr="004244BA">
        <w:rPr>
          <w:b/>
          <w:color w:val="000000" w:themeColor="text1"/>
        </w:rPr>
        <w:t>no participaré en ninguno</w:t>
      </w:r>
      <w:r w:rsidR="00AC34D4" w:rsidRPr="00F53220">
        <w:rPr>
          <w:color w:val="000000" w:themeColor="text1"/>
        </w:rPr>
        <w:t xml:space="preserve"> de los actos programados por mi total desacuerdo con el Programa Oficial</w:t>
      </w:r>
      <w:r w:rsidR="00AC34D4">
        <w:rPr>
          <w:color w:val="000000" w:themeColor="text1"/>
        </w:rPr>
        <w:t>”</w:t>
      </w:r>
      <w:r w:rsidR="00AC34D4" w:rsidRPr="00F53220">
        <w:rPr>
          <w:color w:val="000000" w:themeColor="text1"/>
        </w:rPr>
        <w:t>.</w:t>
      </w:r>
    </w:p>
    <w:p w:rsidR="001E3E6C" w:rsidRDefault="001E3E6C" w:rsidP="001E3E6C">
      <w:pPr>
        <w:pStyle w:val="NormalWeb"/>
        <w:spacing w:before="0" w:beforeAutospacing="0" w:after="0" w:afterAutospacing="0"/>
        <w:ind w:firstLine="708"/>
        <w:rPr>
          <w:color w:val="000000" w:themeColor="text1"/>
        </w:rPr>
      </w:pPr>
    </w:p>
    <w:p w:rsidR="0067094F" w:rsidRDefault="00832AFF" w:rsidP="001E3E6C">
      <w:pPr>
        <w:pStyle w:val="NormalWeb"/>
        <w:spacing w:before="0" w:beforeAutospacing="0" w:after="0" w:afterAutospacing="0"/>
        <w:ind w:firstLine="708"/>
      </w:pPr>
      <w:r>
        <w:t xml:space="preserve">En el caso de Granada, como se dice que los contenidos de </w:t>
      </w:r>
      <w:r w:rsidR="00940BC4">
        <w:t xml:space="preserve">la agenda de eventos y actividades organizadas en honor a la Patrona </w:t>
      </w:r>
      <w:r>
        <w:t>“</w:t>
      </w:r>
      <w:r w:rsidR="00940BC4">
        <w:t>no son definitivos</w:t>
      </w:r>
      <w:r>
        <w:t>”, haremos una petición fo</w:t>
      </w:r>
      <w:r w:rsidR="00F910BE">
        <w:t>rmal para que se elimine la “Santa Misa”</w:t>
      </w:r>
      <w:r>
        <w:t xml:space="preserve"> (o cualquier </w:t>
      </w:r>
      <w:proofErr w:type="gramStart"/>
      <w:r>
        <w:t>otros</w:t>
      </w:r>
      <w:proofErr w:type="gramEnd"/>
      <w:r>
        <w:t xml:space="preserve"> evento de carácter religioso</w:t>
      </w:r>
      <w:r w:rsidR="00F910BE">
        <w:t xml:space="preserve"> o ideológico particular</w:t>
      </w:r>
      <w:r>
        <w:t xml:space="preserve">) de esa agenda. En el caso de Sevilla, aunque no se exprese esa provisionalidad de la agenda, también haremos la petición formal. </w:t>
      </w:r>
      <w:r w:rsidR="0067094F">
        <w:t>Por supuesto, reclamamos</w:t>
      </w:r>
      <w:r w:rsidR="00F910BE">
        <w:t>, además,</w:t>
      </w:r>
      <w:r w:rsidR="0067094F">
        <w:t xml:space="preserve"> </w:t>
      </w:r>
      <w:r w:rsidR="0067094F" w:rsidRPr="004244BA">
        <w:rPr>
          <w:b/>
        </w:rPr>
        <w:t>el fin de los patronazgos religiosos de las Facultades</w:t>
      </w:r>
      <w:r w:rsidR="00DC251B" w:rsidRPr="004244BA">
        <w:rPr>
          <w:b/>
        </w:rPr>
        <w:t xml:space="preserve"> y Escuelas Universitarias</w:t>
      </w:r>
      <w:r w:rsidR="0067094F" w:rsidRPr="004244BA">
        <w:rPr>
          <w:b/>
        </w:rPr>
        <w:t>.</w:t>
      </w:r>
      <w:r w:rsidR="0067094F">
        <w:t xml:space="preserve"> ¿No es </w:t>
      </w:r>
      <w:r w:rsidR="0067094F" w:rsidRPr="004244BA">
        <w:rPr>
          <w:b/>
        </w:rPr>
        <w:t>un sinsentido,</w:t>
      </w:r>
      <w:r w:rsidR="0067094F">
        <w:t xml:space="preserve"> se tengan las creencias que se tengan, que la patrona de Farmacia sea la Inmaculada Concepción? Lo mismo cabe decir, por cierto, de</w:t>
      </w:r>
      <w:r w:rsidR="00F910BE">
        <w:t xml:space="preserve"> idéntico patronazgo de</w:t>
      </w:r>
      <w:r w:rsidR="0067094F">
        <w:t xml:space="preserve"> los Colegios Oficiales de Farmacéuticos</w:t>
      </w:r>
      <w:r w:rsidR="005E3732">
        <w:t xml:space="preserve"> (recordemos que es obligatoria la colegiación de los farmacéuticos para que puedan trabajar en una </w:t>
      </w:r>
      <w:r w:rsidR="005E3732">
        <w:lastRenderedPageBreak/>
        <w:t>farmacia)</w:t>
      </w:r>
      <w:r w:rsidR="0067094F">
        <w:t>.</w:t>
      </w:r>
      <w:r w:rsidR="00DC251B">
        <w:t xml:space="preserve"> Si unos y otros quieren celebrar un día, ¿por qué no lo hacen, por ejemplo, el Día Mundial del Farmacéutico</w:t>
      </w:r>
      <w:r w:rsidR="00F910BE">
        <w:t xml:space="preserve"> (25 de septiembre)</w:t>
      </w:r>
      <w:r w:rsidR="00DC251B">
        <w:t>?</w:t>
      </w:r>
    </w:p>
    <w:p w:rsidR="001E3E6C" w:rsidRDefault="001E3E6C" w:rsidP="001E3E6C">
      <w:pPr>
        <w:pStyle w:val="NormalWeb"/>
        <w:spacing w:before="0" w:beforeAutospacing="0" w:after="0" w:afterAutospacing="0"/>
        <w:ind w:firstLine="708"/>
      </w:pPr>
    </w:p>
    <w:p w:rsidR="001E3E6C" w:rsidRDefault="00832AFF" w:rsidP="001E3E6C">
      <w:pPr>
        <w:pStyle w:val="NormalWeb"/>
        <w:spacing w:before="0" w:beforeAutospacing="0" w:after="0" w:afterAutospacing="0"/>
        <w:ind w:firstLine="708"/>
        <w:rPr>
          <w:color w:val="000000" w:themeColor="text1"/>
        </w:rPr>
      </w:pPr>
      <w:r>
        <w:t xml:space="preserve">Desde UNI Laica </w:t>
      </w:r>
      <w:r w:rsidR="001E3E6C">
        <w:t>alentamos</w:t>
      </w:r>
      <w:r>
        <w:t xml:space="preserve"> a </w:t>
      </w:r>
      <w:r w:rsidR="00DC251B">
        <w:t>todos los miembros de las Facultades de Farmacia, y a los universitarios</w:t>
      </w:r>
      <w:r>
        <w:t xml:space="preserve"> </w:t>
      </w:r>
      <w:r w:rsidR="00DC251B">
        <w:t xml:space="preserve">en general, </w:t>
      </w:r>
      <w:r>
        <w:t xml:space="preserve">a apoyar nuestra </w:t>
      </w:r>
      <w:r w:rsidRPr="004244BA">
        <w:rPr>
          <w:b/>
        </w:rPr>
        <w:t xml:space="preserve">exigencia de una Universidad pública </w:t>
      </w:r>
      <w:r w:rsidR="001E3E6C" w:rsidRPr="004244BA">
        <w:rPr>
          <w:b/>
        </w:rPr>
        <w:t>que no discrimine, ni positiva ni negativamente, por razón (más bien sinrazón) de creencias,</w:t>
      </w:r>
      <w:r w:rsidR="001E3E6C">
        <w:t xml:space="preserve"> es decir, </w:t>
      </w:r>
      <w:r>
        <w:t xml:space="preserve">plenamente </w:t>
      </w:r>
      <w:r w:rsidR="00DC251B">
        <w:t>laica</w:t>
      </w:r>
      <w:r w:rsidR="001E3E6C">
        <w:t>. Y</w:t>
      </w:r>
      <w:r>
        <w:t xml:space="preserve">, </w:t>
      </w:r>
      <w:r w:rsidR="00DC251B">
        <w:t xml:space="preserve">mientras </w:t>
      </w:r>
      <w:r w:rsidR="001E3E6C">
        <w:t xml:space="preserve">no se alcance esta laicidad, animamos </w:t>
      </w:r>
      <w:r w:rsidR="00DC251B">
        <w:t xml:space="preserve">a seguir </w:t>
      </w:r>
      <w:r>
        <w:t>el ejemplo del citado profesor granadino,</w:t>
      </w:r>
      <w:r w:rsidR="00DC251B">
        <w:t xml:space="preserve"> negándose argumentada y públicamente a</w:t>
      </w:r>
      <w:r w:rsidR="001E3E6C">
        <w:t xml:space="preserve"> participar en actos de </w:t>
      </w:r>
      <w:r>
        <w:t>índole</w:t>
      </w:r>
      <w:r w:rsidR="001E3E6C">
        <w:t xml:space="preserve"> confesional</w:t>
      </w:r>
      <w:r>
        <w:t>.</w:t>
      </w:r>
    </w:p>
    <w:p w:rsidR="001E3E6C" w:rsidRDefault="001E3E6C" w:rsidP="001E3E6C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4244BA" w:rsidRDefault="004244BA" w:rsidP="004244BA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… de noviembre de 2018.</w:t>
      </w:r>
    </w:p>
    <w:p w:rsidR="004244BA" w:rsidRDefault="004244BA" w:rsidP="004244BA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4244BA" w:rsidRDefault="00DC251B" w:rsidP="004244BA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UNI Laica</w:t>
      </w:r>
      <w:r w:rsidR="004244BA">
        <w:rPr>
          <w:color w:val="000000" w:themeColor="text1"/>
        </w:rPr>
        <w:t xml:space="preserve">, </w:t>
      </w:r>
      <w:r w:rsidR="005E3732" w:rsidRPr="005E3732">
        <w:rPr>
          <w:color w:val="000000" w:themeColor="text1"/>
        </w:rPr>
        <w:t>Asociación por la Defensa de una Universidad Pública y Laica</w:t>
      </w:r>
    </w:p>
    <w:p w:rsidR="00991C3C" w:rsidRDefault="004244BA" w:rsidP="001E3E6C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100206" cy="667459"/>
            <wp:effectExtent l="19050" t="0" r="0" b="0"/>
            <wp:docPr id="3" name="Imagen 3" descr="C:\logo_uni_web  laica general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logo_uni_web  laica general o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32" cy="66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BE" w:rsidRDefault="00F910BE" w:rsidP="001E3E6C">
      <w:pPr>
        <w:rPr>
          <w:rFonts w:eastAsia="Times New Roman"/>
          <w:color w:val="000000" w:themeColor="text1"/>
          <w:szCs w:val="24"/>
          <w:lang w:eastAsia="es-ES"/>
        </w:rPr>
      </w:pPr>
    </w:p>
    <w:p w:rsidR="004244BA" w:rsidRDefault="004244BA" w:rsidP="001E3E6C">
      <w:pPr>
        <w:rPr>
          <w:rFonts w:eastAsia="Times New Roman"/>
          <w:color w:val="000000" w:themeColor="text1"/>
          <w:szCs w:val="24"/>
          <w:lang w:eastAsia="es-ES"/>
        </w:rPr>
      </w:pPr>
    </w:p>
    <w:p w:rsidR="00D35E56" w:rsidRPr="00D35E56" w:rsidRDefault="00D35E56" w:rsidP="001E3E6C">
      <w:pPr>
        <w:rPr>
          <w:rFonts w:eastAsia="Times New Roman"/>
          <w:color w:val="000000" w:themeColor="text1"/>
          <w:szCs w:val="24"/>
          <w:lang w:eastAsia="es-ES"/>
        </w:rPr>
      </w:pPr>
      <w:r w:rsidRPr="00F53220">
        <w:rPr>
          <w:rFonts w:eastAsia="Times New Roman"/>
          <w:noProof/>
          <w:color w:val="000000" w:themeColor="text1"/>
          <w:szCs w:val="24"/>
          <w:lang w:eastAsia="es-ES"/>
        </w:rPr>
        <w:drawing>
          <wp:inline distT="0" distB="0" distL="0" distR="0">
            <wp:extent cx="8573770" cy="4238625"/>
            <wp:effectExtent l="19050" t="0" r="0" b="0"/>
            <wp:docPr id="1" name="Imagen 1" descr="https://www.archidiocesisgranada.es/media/k2/items/cache/9f07bbc985f84835cf96b0a3231dd1d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chidiocesisgranada.es/media/k2/items/cache/9f07bbc985f84835cf96b0a3231dd1d7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7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56" w:rsidRDefault="00F910BE" w:rsidP="001E3E6C">
      <w:pPr>
        <w:rPr>
          <w:rFonts w:eastAsia="Times New Roman"/>
          <w:color w:val="000000" w:themeColor="text1"/>
          <w:szCs w:val="24"/>
          <w:lang w:eastAsia="es-ES"/>
        </w:rPr>
      </w:pPr>
      <w:r>
        <w:rPr>
          <w:rFonts w:eastAsia="Times New Roman"/>
          <w:color w:val="000000" w:themeColor="text1"/>
          <w:szCs w:val="24"/>
          <w:lang w:eastAsia="es-ES"/>
        </w:rPr>
        <w:t xml:space="preserve">Foto: Misa con motivo de la patrona de la Facultad de Farmacia de Granada. </w:t>
      </w:r>
      <w:r w:rsidR="004244BA">
        <w:rPr>
          <w:rFonts w:eastAsia="Times New Roman"/>
          <w:color w:val="000000" w:themeColor="text1"/>
          <w:szCs w:val="24"/>
          <w:lang w:eastAsia="es-ES"/>
        </w:rPr>
        <w:t xml:space="preserve">La celebró el arzobispo de Granada el </w:t>
      </w:r>
      <w:r w:rsidR="001E3E6C">
        <w:rPr>
          <w:rFonts w:eastAsia="Times New Roman"/>
          <w:color w:val="000000" w:themeColor="text1"/>
          <w:szCs w:val="24"/>
          <w:lang w:eastAsia="es-ES"/>
        </w:rPr>
        <w:t>3</w:t>
      </w:r>
      <w:r>
        <w:rPr>
          <w:rFonts w:eastAsia="Times New Roman"/>
          <w:color w:val="000000" w:themeColor="text1"/>
          <w:szCs w:val="24"/>
          <w:lang w:eastAsia="es-ES"/>
        </w:rPr>
        <w:t xml:space="preserve"> de diciembre de 2017. De las tres personas en primera fila, la Decana es la primera por la izquierda.</w:t>
      </w:r>
      <w:r w:rsidR="001E3E6C">
        <w:rPr>
          <w:rFonts w:eastAsia="Times New Roman"/>
          <w:color w:val="000000" w:themeColor="text1"/>
          <w:szCs w:val="24"/>
          <w:lang w:eastAsia="es-ES"/>
        </w:rPr>
        <w:br/>
        <w:t xml:space="preserve">Fuente: </w:t>
      </w:r>
      <w:r w:rsidR="001E3E6C" w:rsidRPr="001E3E6C">
        <w:rPr>
          <w:rFonts w:eastAsia="Times New Roman"/>
          <w:color w:val="000000" w:themeColor="text1"/>
          <w:szCs w:val="24"/>
          <w:lang w:eastAsia="es-ES"/>
        </w:rPr>
        <w:t>https://www.archidiocesisgranada.es/media/k2/items/cache/9f07bbc985f84835cf96b0a3231dd1d7_XL.jpg</w:t>
      </w:r>
    </w:p>
    <w:p w:rsidR="008D4B25" w:rsidRPr="00F53220" w:rsidRDefault="008D4B25" w:rsidP="001E3E6C">
      <w:pPr>
        <w:rPr>
          <w:color w:val="000000" w:themeColor="text1"/>
          <w:szCs w:val="24"/>
        </w:rPr>
      </w:pPr>
    </w:p>
    <w:sectPr w:rsidR="008D4B25" w:rsidRPr="00F53220" w:rsidSect="008D4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revisionView w:inkAnnotations="0"/>
  <w:defaultTabStop w:val="708"/>
  <w:hyphenationZone w:val="425"/>
  <w:characterSpacingControl w:val="doNotCompress"/>
  <w:compat/>
  <w:rsids>
    <w:rsidRoot w:val="00D35E56"/>
    <w:rsid w:val="001E3E6C"/>
    <w:rsid w:val="0029429B"/>
    <w:rsid w:val="002F75E7"/>
    <w:rsid w:val="003469FA"/>
    <w:rsid w:val="004244BA"/>
    <w:rsid w:val="005B25D3"/>
    <w:rsid w:val="005E3732"/>
    <w:rsid w:val="0067094F"/>
    <w:rsid w:val="007E32E8"/>
    <w:rsid w:val="0080337A"/>
    <w:rsid w:val="00832AFF"/>
    <w:rsid w:val="008731CA"/>
    <w:rsid w:val="008B551A"/>
    <w:rsid w:val="008D4B25"/>
    <w:rsid w:val="00940BC4"/>
    <w:rsid w:val="00991C3C"/>
    <w:rsid w:val="00A47D87"/>
    <w:rsid w:val="00A92534"/>
    <w:rsid w:val="00AC34D4"/>
    <w:rsid w:val="00AD2872"/>
    <w:rsid w:val="00B22D3D"/>
    <w:rsid w:val="00B5179B"/>
    <w:rsid w:val="00BA1583"/>
    <w:rsid w:val="00D35E56"/>
    <w:rsid w:val="00DC251B"/>
    <w:rsid w:val="00F53220"/>
    <w:rsid w:val="00F910BE"/>
    <w:rsid w:val="00FD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E56"/>
    <w:pPr>
      <w:spacing w:before="100" w:beforeAutospacing="1" w:after="100" w:afterAutospacing="1"/>
    </w:pPr>
    <w:rPr>
      <w:rFonts w:eastAsia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56"/>
    <w:rPr>
      <w:rFonts w:ascii="Tahoma" w:hAnsi="Tahoma" w:cs="Tahoma"/>
      <w:sz w:val="16"/>
      <w:szCs w:val="16"/>
    </w:rPr>
  </w:style>
  <w:style w:type="character" w:customStyle="1" w:styleId="st1">
    <w:name w:val="st1"/>
    <w:basedOn w:val="Fuentedeprrafopredeter"/>
    <w:rsid w:val="008731CA"/>
  </w:style>
  <w:style w:type="character" w:styleId="Hipervnculo">
    <w:name w:val="Hyperlink"/>
    <w:basedOn w:val="Fuentedeprrafopredeter"/>
    <w:uiPriority w:val="99"/>
    <w:unhideWhenUsed/>
    <w:rsid w:val="005B25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B25D3"/>
    <w:pPr>
      <w:ind w:left="720"/>
      <w:contextualSpacing/>
    </w:pPr>
  </w:style>
  <w:style w:type="character" w:customStyle="1" w:styleId="st">
    <w:name w:val="st"/>
    <w:basedOn w:val="Fuentedeprrafopredeter"/>
    <w:rsid w:val="00AD2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</dc:creator>
  <cp:lastModifiedBy>Juan Antonio</cp:lastModifiedBy>
  <cp:revision>2</cp:revision>
  <dcterms:created xsi:type="dcterms:W3CDTF">2018-11-24T19:53:00Z</dcterms:created>
  <dcterms:modified xsi:type="dcterms:W3CDTF">2018-11-24T19:53:00Z</dcterms:modified>
</cp:coreProperties>
</file>